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AD" w:rsidRDefault="00E02BAD">
      <w:pPr>
        <w:pStyle w:val="a8"/>
        <w:jc w:val="center"/>
        <w:rPr>
          <w:rFonts w:cs="Times New Roman"/>
          <w:szCs w:val="24"/>
          <w:lang w:val="uk-UA"/>
        </w:rPr>
      </w:pPr>
    </w:p>
    <w:p w:rsidR="00E02BAD" w:rsidRDefault="00E02BAD">
      <w:pPr>
        <w:pStyle w:val="a8"/>
        <w:jc w:val="center"/>
        <w:rPr>
          <w:rFonts w:cs="Times New Roman"/>
          <w:szCs w:val="24"/>
          <w:lang w:val="uk-UA"/>
        </w:rPr>
      </w:pPr>
    </w:p>
    <w:p w:rsidR="00E02BAD" w:rsidRDefault="00814E43">
      <w:pPr>
        <w:spacing w:after="60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Кодекс етичної поведінки працівників                                                     комунального підприємства   “Школяр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:rsidR="00E02BAD" w:rsidRDefault="00E02BAD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2BAD" w:rsidRDefault="00E02BAD">
      <w:pPr>
        <w:pStyle w:val="rvps2"/>
        <w:shd w:val="clear" w:color="auto" w:fill="FFFFFF"/>
        <w:spacing w:before="0" w:after="0"/>
        <w:ind w:firstLine="450"/>
        <w:jc w:val="both"/>
        <w:textAlignment w:val="baseline"/>
      </w:pPr>
    </w:p>
    <w:p w:rsidR="00E02BAD" w:rsidRDefault="00814E43">
      <w:pPr>
        <w:pStyle w:val="rvps2"/>
        <w:numPr>
          <w:ilvl w:val="0"/>
          <w:numId w:val="1"/>
        </w:numPr>
        <w:shd w:val="clear" w:color="auto" w:fill="FFFFFF"/>
        <w:spacing w:before="0" w:after="0"/>
        <w:jc w:val="both"/>
        <w:textAlignment w:val="baseline"/>
        <w:rPr>
          <w:b/>
        </w:rPr>
      </w:pPr>
      <w:r>
        <w:rPr>
          <w:b/>
        </w:rPr>
        <w:t>Загальні положення</w:t>
      </w:r>
    </w:p>
    <w:p w:rsidR="00E02BAD" w:rsidRDefault="00E02BAD">
      <w:pPr>
        <w:pStyle w:val="rvps2"/>
        <w:shd w:val="clear" w:color="auto" w:fill="FFFFFF"/>
        <w:spacing w:before="0" w:after="0"/>
        <w:ind w:left="4290"/>
        <w:jc w:val="both"/>
        <w:textAlignment w:val="baseline"/>
      </w:pPr>
    </w:p>
    <w:p w:rsidR="00E02BAD" w:rsidRDefault="00814E43">
      <w:pPr>
        <w:pStyle w:val="rvps2"/>
        <w:shd w:val="clear" w:color="auto" w:fill="FFFFFF"/>
        <w:spacing w:before="0" w:after="0"/>
        <w:ind w:firstLine="450"/>
        <w:jc w:val="both"/>
        <w:textAlignment w:val="baseline"/>
      </w:pPr>
      <w:r>
        <w:t xml:space="preserve">1.1. Кодекс  етичної поведінки   працівника  є задекларована в принципах система моральних і </w:t>
      </w:r>
      <w:r>
        <w:t>професійних цінностей та правил поведінки працівників підприємства (далі – Кодекс),</w:t>
      </w:r>
      <w:r>
        <w:rPr>
          <w:color w:val="000000"/>
        </w:rPr>
        <w:t xml:space="preserve"> призначений для уточнення норм службової поведінки та доброчесності, яких повинні додержуватися всі працівники підприємства.</w:t>
      </w:r>
    </w:p>
    <w:p w:rsidR="00E02BAD" w:rsidRDefault="00814E43">
      <w:pPr>
        <w:pStyle w:val="aa"/>
        <w:spacing w:line="312" w:lineRule="atLeast"/>
        <w:jc w:val="both"/>
      </w:pPr>
      <w:r>
        <w:rPr>
          <w:lang w:val="ru-RU"/>
        </w:rPr>
        <w:t>1.</w:t>
      </w:r>
      <w:proofErr w:type="gramStart"/>
      <w:r>
        <w:t>2.Працівник</w:t>
      </w:r>
      <w:proofErr w:type="gramEnd"/>
      <w:r>
        <w:t xml:space="preserve"> підприємства при виконання своїх </w:t>
      </w:r>
      <w:r>
        <w:t>службових обов’язків керується Конституцією України, законами України, іншими нормативно-правовими актами, даним Кодексом та загальними морально-етичними нормами поведінки в суспільстві.</w:t>
      </w:r>
      <w:r>
        <w:rPr>
          <w:color w:val="000000"/>
        </w:rPr>
        <w:t xml:space="preserve"> 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1.3. З моменту набуття чинності цього Кодексу працівники підприємств</w:t>
      </w:r>
      <w:r>
        <w:rPr>
          <w:color w:val="000000"/>
        </w:rPr>
        <w:t>а ознайомлюються з положеннями Кодексу етики під підпис і дотримуються їх у процесі службової діяльності.</w:t>
      </w:r>
    </w:p>
    <w:p w:rsidR="00E02BAD" w:rsidRDefault="00814E43">
      <w:pPr>
        <w:pStyle w:val="aa"/>
        <w:spacing w:line="312" w:lineRule="atLeast"/>
        <w:jc w:val="both"/>
      </w:pPr>
      <w:r>
        <w:rPr>
          <w:color w:val="000000"/>
          <w:lang w:val="ru-RU"/>
        </w:rPr>
        <w:t>1.</w:t>
      </w:r>
      <w:r>
        <w:rPr>
          <w:color w:val="000000"/>
        </w:rPr>
        <w:t>4. Кожний працівник підприємства повинен вживати всіх необхідних заходів для дотримання положень цього Кодексу етики, а громадяни мають право очікув</w:t>
      </w:r>
      <w:r>
        <w:rPr>
          <w:color w:val="000000"/>
        </w:rPr>
        <w:t>ати від працівників поведінки відповідно до положень цього Кодексу.</w:t>
      </w:r>
    </w:p>
    <w:p w:rsidR="00E02BAD" w:rsidRDefault="00814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1.5. Виконання норм і правил дійсного Кодексу є обов’язковим для всіх працівників підприємства.</w:t>
      </w:r>
    </w:p>
    <w:p w:rsidR="00E02BAD" w:rsidRDefault="00E02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BAD" w:rsidRDefault="00814E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6. Доповнення та зміни до даного Кодексу  вносяться у зв’язку зі змінами норм  чинного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аконодавства  України.  </w:t>
      </w:r>
    </w:p>
    <w:p w:rsidR="00E02BAD" w:rsidRDefault="00E02B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BAD" w:rsidRDefault="00814E43">
      <w:pPr>
        <w:pStyle w:val="aa"/>
        <w:spacing w:line="312" w:lineRule="atLeast"/>
        <w:jc w:val="both"/>
      </w:pPr>
      <w:r>
        <w:rPr>
          <w:b/>
          <w:color w:val="000000"/>
          <w:lang w:val="ru-RU"/>
        </w:rPr>
        <w:t xml:space="preserve">                                                          </w:t>
      </w:r>
      <w:r>
        <w:rPr>
          <w:b/>
          <w:color w:val="000000"/>
        </w:rPr>
        <w:t>2. Мета Кодексу етики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 xml:space="preserve">2.1. Метою Кодексу етики є встановлення етичних норм і правил службової поведінки працівників підприємства для гідного виконання ними </w:t>
      </w:r>
      <w:r>
        <w:rPr>
          <w:color w:val="000000"/>
        </w:rPr>
        <w:t>своєї професійної діяльності, а також сприяння зміцненню авторитету і довіри громадян.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2.2. Кодекс етики покликаний підвищити ефективність виконання працівниками підприємства службових обов’язків.</w:t>
      </w:r>
    </w:p>
    <w:p w:rsidR="00E02BAD" w:rsidRDefault="00814E43">
      <w:pPr>
        <w:pStyle w:val="aa"/>
        <w:spacing w:line="312" w:lineRule="atLeast"/>
        <w:jc w:val="both"/>
      </w:pPr>
      <w:r>
        <w:rPr>
          <w:color w:val="000000"/>
        </w:rPr>
        <w:t>2.3. Кодекс етики служить основою для формування високопроф</w:t>
      </w:r>
      <w:r>
        <w:rPr>
          <w:color w:val="000000"/>
        </w:rPr>
        <w:t>есійного середовища та морально-психологічного клімату на підприємстві, шанобливого ставлення до службового </w:t>
      </w:r>
      <w:proofErr w:type="spellStart"/>
      <w:r>
        <w:rPr>
          <w:color w:val="000000"/>
        </w:rPr>
        <w:t>обов</w:t>
      </w:r>
      <w:proofErr w:type="spellEnd"/>
      <w:r>
        <w:rPr>
          <w:color w:val="000000"/>
          <w:lang w:val="ru-RU"/>
        </w:rPr>
        <w:t>'</w:t>
      </w:r>
      <w:proofErr w:type="spellStart"/>
      <w:r>
        <w:rPr>
          <w:color w:val="000000"/>
        </w:rPr>
        <w:t>язку</w:t>
      </w:r>
      <w:proofErr w:type="spellEnd"/>
      <w:r>
        <w:rPr>
          <w:color w:val="000000"/>
        </w:rPr>
        <w:t xml:space="preserve"> посадових осіб у суспільній свідомості.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2.4. Знання та дотримання посадовою особою Кодексу етики є одним з критеріїв оцінки якості його пр</w:t>
      </w:r>
      <w:r>
        <w:rPr>
          <w:color w:val="000000"/>
        </w:rPr>
        <w:t>офесійної діяльності та службової поведінки.</w:t>
      </w:r>
    </w:p>
    <w:p w:rsidR="00E02BAD" w:rsidRDefault="00814E43">
      <w:pPr>
        <w:pStyle w:val="aa"/>
        <w:spacing w:line="312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3. Основні етичні цінності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3.1. Основними етичними цінностями працівників підприємства є: патріотизм, гідність людини, відданість справі, компетентність, д</w:t>
      </w:r>
      <w:r>
        <w:rPr>
          <w:color w:val="000000"/>
        </w:rPr>
        <w:t>оброзичливість.</w:t>
      </w:r>
    </w:p>
    <w:p w:rsidR="00E02BAD" w:rsidRDefault="00814E43">
      <w:pPr>
        <w:pStyle w:val="aa"/>
        <w:spacing w:line="312" w:lineRule="atLeast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4. Основні принципи службової поведінки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4.1. Праця на підприємстві здійснюється на таких основних принципах: служіння територіальній громаді, верховенство права, демократизм і законність, гума</w:t>
      </w:r>
      <w:r>
        <w:rPr>
          <w:color w:val="000000"/>
        </w:rPr>
        <w:t>нізм і соціальна справедливість, гласність, відкритість та прозорість, професіоналізм, підконтрольність, підзвітність, персональна відповідальність за порушення дисципліни і неналежне виконання службових обов’язків, правова соціальна захищеність працівникі</w:t>
      </w:r>
      <w:r>
        <w:rPr>
          <w:color w:val="000000"/>
        </w:rPr>
        <w:t>в.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4.2. Поведінка працівника підприємства має відповідати очікуванням громадськості й забезпечувати довіру суспільства та громадян до підприємства, сприяти реалізації прав і свобод людини і громадянина, визначених Конституцією України і законами України.</w:t>
      </w:r>
    </w:p>
    <w:p w:rsidR="00E02BAD" w:rsidRDefault="00814E43">
      <w:pPr>
        <w:pStyle w:val="aa"/>
        <w:spacing w:line="312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5. Загальні обов’язки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5.1. Працівник підприємства при виконанні службових обов’язків повинен діяти на підставі, в межах та у спосіб, які передбачені Конституцією України та законами України.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5.2. Працівник підприємства повинен сумлінно виконувати свої посадові обов’язки, проявляти ініціативу і творчі здібності та вдосконалювати організацію своєї роботи.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5.3. Працівник підприємства має з належною повагою ставитись до прав, обов’язків та законн</w:t>
      </w:r>
      <w:r>
        <w:rPr>
          <w:color w:val="000000"/>
        </w:rPr>
        <w:t>их інтересів громадян та не вчиняти дій, що дискредитують підприємство або ганьблять репутацію посадової особи.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5.4. Працівник підприємства має виконувати свої посадові обов’язки чесно, неупереджено, не надавати будь-яких переваг та не виявляти прихильніст</w:t>
      </w:r>
      <w:r>
        <w:rPr>
          <w:color w:val="000000"/>
        </w:rPr>
        <w:t>ь до окремих фізичних і юридичних осіб, політичних партій.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5.5. Працівник підприємства намагається дотримуватися високої культури спілкування, шанобливо ставитися до громадян, керівників і співробітників, інших осіб, з якими в нього виникають відносини під</w:t>
      </w:r>
      <w:r>
        <w:rPr>
          <w:color w:val="000000"/>
        </w:rPr>
        <w:t xml:space="preserve"> час виконання своїх посадових обов’язків..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5.6. При виконанні своїх повноважень працівник підприємства має забезпечувати раціональне, ефективне та економне використання матеріальних та фінансових ресурсів, які їй доручені.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5.7. Працівник підприємства нама</w:t>
      </w:r>
      <w:r>
        <w:rPr>
          <w:color w:val="000000"/>
        </w:rPr>
        <w:t>гається постійно поліпшувати свої вміння, знання і навички відповідно до своїх функцій та завдань, підвищувати свій професійний, інтелектуальний та культурний рівень.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5.8. Працівнику підприємства забороняється розголошувати довірену йому державну таємницю,</w:t>
      </w:r>
      <w:r>
        <w:rPr>
          <w:color w:val="000000"/>
        </w:rPr>
        <w:t xml:space="preserve"> іншу інформацію з обмеженим доступом, установлену Законами України «Про інформацію», «Про державну таємницю». Водночас працівник підприємства не повинен приховувати від громадян факти й обставини, що становлять загрозу для життя, здоров’я і безпеки людей.</w:t>
      </w:r>
    </w:p>
    <w:p w:rsidR="00E02BAD" w:rsidRDefault="00814E43">
      <w:pPr>
        <w:pStyle w:val="aa"/>
        <w:spacing w:line="312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6. Загальні права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6.1. Працівник підприємства має право на повагу особистої гідності і шанобливе ставлення до себе.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lastRenderedPageBreak/>
        <w:t>6.2. Працівник підприємства має право на оплату праці залежно від п</w:t>
      </w:r>
      <w:r>
        <w:rPr>
          <w:color w:val="000000"/>
        </w:rPr>
        <w:t>осади, яку вона займає, якості, досвіду та стажу роботи.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6.3. Працівник підприємства має право на просування по службі відповідно до професійної освіти, результатів роботи та атестації.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6.4. Працівник підприємства має право на соціальний та правовий захист</w:t>
      </w:r>
      <w:r>
        <w:rPr>
          <w:color w:val="000000"/>
        </w:rPr>
        <w:t>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6.5. Працівник підприємства має право отримувати в порядку, встановленому законодавством матеріали та інформацію, необхідну для виконання службових обов’язків.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 xml:space="preserve">6.6. Працівник підприємства має право отримувати в порядку, встановленому законодавством </w:t>
      </w:r>
      <w:r>
        <w:rPr>
          <w:color w:val="000000"/>
        </w:rPr>
        <w:t>отримувати матеріали своєї особової справи.</w:t>
      </w:r>
    </w:p>
    <w:p w:rsidR="00E02BAD" w:rsidRDefault="00814E43">
      <w:pPr>
        <w:pStyle w:val="aa"/>
        <w:spacing w:line="312" w:lineRule="atLeast"/>
        <w:jc w:val="both"/>
        <w:rPr>
          <w:color w:val="000000"/>
        </w:rPr>
      </w:pPr>
      <w:r>
        <w:rPr>
          <w:color w:val="000000"/>
        </w:rPr>
        <w:t>6.7. Працівник підприємства, як й інші громадяни, має право на приватне життя і повинна поважати приватне життя інших працівників, зберігати з цих питань конфіденційність інформації, якщо інше не встановлено зако</w:t>
      </w:r>
      <w:r>
        <w:rPr>
          <w:color w:val="000000"/>
        </w:rPr>
        <w:t>нами України.</w:t>
      </w:r>
    </w:p>
    <w:p w:rsidR="00E02BAD" w:rsidRDefault="00814E43">
      <w:pPr>
        <w:pStyle w:val="aa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7. Запобігання проявам корупції</w:t>
      </w:r>
    </w:p>
    <w:p w:rsidR="00E02BAD" w:rsidRDefault="00814E43">
      <w:pPr>
        <w:pStyle w:val="aa"/>
        <w:jc w:val="both"/>
      </w:pPr>
      <w:r>
        <w:rPr>
          <w:color w:val="000000"/>
        </w:rPr>
        <w:t xml:space="preserve">7.1. Працівник підприємства зобов’язаний неухильно дотримуватись обмежень і заборон, передбачених антикорупційним законодавством </w:t>
      </w:r>
      <w:r>
        <w:rPr>
          <w:smallCaps/>
          <w:color w:val="000000"/>
          <w:spacing w:val="6"/>
        </w:rPr>
        <w:t>,</w:t>
      </w:r>
      <w:r>
        <w:rPr>
          <w:color w:val="000000"/>
        </w:rPr>
        <w:t>уникати дій, які можуть бути спр</w:t>
      </w:r>
      <w:r>
        <w:rPr>
          <w:color w:val="000000"/>
        </w:rPr>
        <w:t>ийняті як підстава підозрювати її в корупції. Своєю поведінкою він має продемонструвати, що не терпить будь-яких проявів корупції, відкидає пропозиції про незаконні послуги, чітко розмежовує службу і приватне життя.</w:t>
      </w:r>
    </w:p>
    <w:p w:rsidR="00E02BAD" w:rsidRDefault="00814E43">
      <w:pPr>
        <w:pStyle w:val="aa"/>
        <w:jc w:val="both"/>
        <w:rPr>
          <w:color w:val="000000"/>
        </w:rPr>
      </w:pPr>
      <w:r>
        <w:rPr>
          <w:color w:val="000000"/>
        </w:rPr>
        <w:t>7.2. Працівнику підприємства забороняєть</w:t>
      </w:r>
      <w:r>
        <w:rPr>
          <w:color w:val="000000"/>
        </w:rPr>
        <w:t>ся безпосередньо або через інших осіб одержувати дарунки (пожертви) від юридичних або фізичних осіб відповідно до положень Закону України «Про запобігання корупції».</w:t>
      </w:r>
    </w:p>
    <w:p w:rsidR="00E02BAD" w:rsidRDefault="00814E43">
      <w:pPr>
        <w:pStyle w:val="aa"/>
        <w:jc w:val="both"/>
        <w:rPr>
          <w:color w:val="000000"/>
        </w:rPr>
      </w:pPr>
      <w:r>
        <w:rPr>
          <w:color w:val="000000"/>
        </w:rPr>
        <w:t>7.3. Директор підприємства чи керівники структурних підрозділів у разі виявлення чи отрима</w:t>
      </w:r>
      <w:r>
        <w:rPr>
          <w:color w:val="000000"/>
        </w:rPr>
        <w:t>ння інформації про вчинення підлеглим корупційного діяння або порушення спеціальних обмежень, встановлених Законом України «Про засади запобігання і протидії корупції», у межах своєї компетенції зобов’язані вжити заходів до припинення таких діянь та негайн</w:t>
      </w:r>
      <w:r>
        <w:rPr>
          <w:color w:val="000000"/>
        </w:rPr>
        <w:t>о повідомити про їх вчинення будь-який з державних органів, зазначених у частині п’ятій статті 5 цього Закону.</w:t>
      </w:r>
    </w:p>
    <w:p w:rsidR="00E02BAD" w:rsidRDefault="00814E43">
      <w:pPr>
        <w:pStyle w:val="aa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8. Етичні правила службової поведінки</w:t>
      </w:r>
    </w:p>
    <w:p w:rsidR="00E02BAD" w:rsidRDefault="00814E43">
      <w:pPr>
        <w:pStyle w:val="aa"/>
        <w:jc w:val="both"/>
        <w:rPr>
          <w:color w:val="000000"/>
        </w:rPr>
      </w:pPr>
      <w:r>
        <w:rPr>
          <w:color w:val="000000"/>
        </w:rPr>
        <w:t>8.1. У службовій поведінці працівник підприємства керується за</w:t>
      </w:r>
      <w:r>
        <w:rPr>
          <w:color w:val="000000"/>
        </w:rPr>
        <w:t>кріпленими Конституцією України положеннями про те, що людина, її права і свободи є найвищою цінністю і кожен громадянин має право на недоторканність приватного життя, особисту й сімейну таємницю, захист честі, гідності, свого доброго імені.</w:t>
      </w:r>
    </w:p>
    <w:p w:rsidR="00E02BAD" w:rsidRDefault="00814E43">
      <w:pPr>
        <w:pStyle w:val="aa"/>
        <w:jc w:val="both"/>
        <w:rPr>
          <w:color w:val="000000"/>
        </w:rPr>
      </w:pPr>
      <w:r>
        <w:rPr>
          <w:color w:val="000000"/>
        </w:rPr>
        <w:t> 8.2. У службо</w:t>
      </w:r>
      <w:r>
        <w:rPr>
          <w:color w:val="000000"/>
        </w:rPr>
        <w:t>вій поведінці працівник підприємства утримується від грубості, проявів зневаги, підвищеного тону під час спілкування, упереджених зауважень, пред’явлення неправомірних, незаслужених звинувачень, загроз, образливих висловів чи реплік, дій, що суперечать діл</w:t>
      </w:r>
      <w:r>
        <w:rPr>
          <w:color w:val="000000"/>
        </w:rPr>
        <w:t>овому стилю спілкування, провокують протиправну поведінку.</w:t>
      </w:r>
    </w:p>
    <w:p w:rsidR="00E02BAD" w:rsidRDefault="00814E43">
      <w:pPr>
        <w:pStyle w:val="aa"/>
        <w:jc w:val="both"/>
      </w:pPr>
      <w:r>
        <w:rPr>
          <w:color w:val="000000"/>
        </w:rPr>
        <w:t>8.3. Працівник підприємства сприяє власною поведінкою встановленню в колективі ділових взаємин, порозуміння і співробітництва. Працівник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підприємства повинні бути ввічливими, доброзичливими, корек</w:t>
      </w:r>
      <w:r>
        <w:rPr>
          <w:color w:val="000000"/>
        </w:rPr>
        <w:t>тними, уважними і виявляти толерантність у спілкуванні з громадянами, колегами, керівництвом.</w:t>
      </w:r>
    </w:p>
    <w:p w:rsidR="00E02BAD" w:rsidRDefault="00814E43">
      <w:pPr>
        <w:pStyle w:val="aa"/>
        <w:jc w:val="both"/>
      </w:pPr>
      <w:r>
        <w:rPr>
          <w:color w:val="000000"/>
        </w:rPr>
        <w:lastRenderedPageBreak/>
        <w:t>8.4. Зовнішній вигляд працівника підприємства при виконанні посадових обов’язків залежно від умов служби і формату службового заходу повинен викликати повагу гром</w:t>
      </w:r>
      <w:r>
        <w:rPr>
          <w:color w:val="000000"/>
        </w:rPr>
        <w:t>адян підприємства, відповідати загальноприйнятому діловому стилю, який вирізняється офіційністю, стриманістю, традиційністю, акуратністю.</w:t>
      </w:r>
      <w:r>
        <w:rPr>
          <w:rFonts w:ascii="OpenSans-Regular" w:hAnsi="OpenSans-Regular"/>
          <w:color w:val="000000"/>
          <w:sz w:val="21"/>
          <w:szCs w:val="21"/>
        </w:rPr>
        <w:t> </w:t>
      </w:r>
    </w:p>
    <w:p w:rsidR="00E02BAD" w:rsidRDefault="00814E43">
      <w:pPr>
        <w:pStyle w:val="aa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9. Відповідальність за порушення Кодексу етики.</w:t>
      </w:r>
    </w:p>
    <w:p w:rsidR="00E02BAD" w:rsidRDefault="00814E43">
      <w:pPr>
        <w:pStyle w:val="aa"/>
        <w:jc w:val="both"/>
      </w:pPr>
      <w:r>
        <w:rPr>
          <w:color w:val="000000"/>
          <w:spacing w:val="4"/>
        </w:rPr>
        <w:t xml:space="preserve">9.1. Поведінка </w:t>
      </w:r>
      <w:r>
        <w:rPr>
          <w:color w:val="000000"/>
        </w:rPr>
        <w:t>працівника п</w:t>
      </w:r>
      <w:r>
        <w:rPr>
          <w:color w:val="000000"/>
        </w:rPr>
        <w:t>ідприємства</w:t>
      </w:r>
      <w:r>
        <w:rPr>
          <w:color w:val="000000"/>
          <w:spacing w:val="4"/>
        </w:rPr>
        <w:t>, що </w:t>
      </w:r>
      <w:r>
        <w:rPr>
          <w:color w:val="000000"/>
        </w:rPr>
        <w:t>перешкоджає ефективній діяльності підприємства, підриває його авторитет в громадській думці, загрожує добрій репутації колективу та систематичні і грубі порушення Кодексу етики підлягають осуду на зборах колективу.</w:t>
      </w:r>
    </w:p>
    <w:p w:rsidR="00E02BAD" w:rsidRDefault="00814E43">
      <w:pPr>
        <w:pStyle w:val="aa"/>
        <w:jc w:val="both"/>
      </w:pPr>
      <w:r>
        <w:rPr>
          <w:color w:val="000000"/>
          <w:lang w:val="ru-RU"/>
        </w:rPr>
        <w:t>9.2. </w:t>
      </w:r>
      <w:r>
        <w:rPr>
          <w:color w:val="000000"/>
        </w:rPr>
        <w:t>У випадках, передбач</w:t>
      </w:r>
      <w:r>
        <w:rPr>
          <w:color w:val="000000"/>
        </w:rPr>
        <w:t>ених законодавством України, можливе застосування заходів дисциплінарної відповідальності, інших видів правового впливу.</w:t>
      </w:r>
    </w:p>
    <w:p w:rsidR="00E02BAD" w:rsidRDefault="00814E43">
      <w:pPr>
        <w:pStyle w:val="aa"/>
        <w:jc w:val="both"/>
      </w:pPr>
      <w:r>
        <w:rPr>
          <w:color w:val="000000"/>
          <w:lang w:val="ru-RU"/>
        </w:rPr>
        <w:t>9.3. </w:t>
      </w:r>
      <w:r>
        <w:rPr>
          <w:color w:val="000000"/>
        </w:rPr>
        <w:t>Розглядом фактів порушення вимог Кодексу етики займається комісія з етики.</w:t>
      </w:r>
    </w:p>
    <w:p w:rsidR="00E02BAD" w:rsidRDefault="00814E43">
      <w:pPr>
        <w:pStyle w:val="aa"/>
        <w:jc w:val="both"/>
      </w:pPr>
      <w:r>
        <w:rPr>
          <w:color w:val="000000"/>
        </w:rPr>
        <w:t>9.4.</w:t>
      </w:r>
      <w:r>
        <w:rPr>
          <w:color w:val="000000"/>
          <w:lang w:val="ru-RU"/>
        </w:rPr>
        <w:t> </w:t>
      </w:r>
      <w:r>
        <w:rPr>
          <w:color w:val="000000"/>
        </w:rPr>
        <w:t>Розгляд питань пов’язаних з порушенням Кодексу ети</w:t>
      </w:r>
      <w:r>
        <w:rPr>
          <w:color w:val="000000"/>
        </w:rPr>
        <w:t>ки розглядається комісією одній із таких підстав: письмового звернення громадян; за поданням безпосереднього керівника; за поданням профспілкового комітету; з власної ініціативи комісії.</w:t>
      </w:r>
    </w:p>
    <w:p w:rsidR="00E02BAD" w:rsidRDefault="00814E43">
      <w:pPr>
        <w:pStyle w:val="aa"/>
        <w:jc w:val="both"/>
      </w:pPr>
      <w:r>
        <w:rPr>
          <w:rFonts w:ascii="OpenSans-Regular" w:hAnsi="OpenSans-Regular"/>
          <w:color w:val="000000"/>
          <w:sz w:val="21"/>
          <w:szCs w:val="21"/>
        </w:rPr>
        <w:br/>
      </w:r>
    </w:p>
    <w:sectPr w:rsidR="00E02BAD">
      <w:pgSz w:w="11906" w:h="16838"/>
      <w:pgMar w:top="568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ans-Regula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977CE"/>
    <w:multiLevelType w:val="multilevel"/>
    <w:tmpl w:val="BE0E9146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68CD4924"/>
    <w:multiLevelType w:val="multilevel"/>
    <w:tmpl w:val="38B03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AD"/>
    <w:rsid w:val="00814E43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A35"/>
  <w15:docId w15:val="{0F6C1463-B833-4541-B524-8506E49B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Times New Roman" w:hAnsi="Times New Roman" w:cs="Calibri"/>
      <w:sz w:val="24"/>
      <w:lang w:val="ru-RU"/>
    </w:rPr>
  </w:style>
  <w:style w:type="paragraph" w:customStyle="1" w:styleId="rvps2">
    <w:name w:val="rvps2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EE553-C357-41A3-945C-7FBCFE559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02EF-E4FD-4850-805F-210334C44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0350B-FE0F-44BD-9F79-1ECE23F50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5805</Words>
  <Characters>3309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dc:description/>
  <cp:lastModifiedBy>User</cp:lastModifiedBy>
  <cp:revision>2</cp:revision>
  <dcterms:created xsi:type="dcterms:W3CDTF">2022-02-18T10:42:00Z</dcterms:created>
  <dcterms:modified xsi:type="dcterms:W3CDTF">2022-02-18T10:42:00Z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0x01010041298184489686478FC7D23636EA46CB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